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поселения Междуреченский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AF34AE" w:rsidRDefault="00DC75CE" w:rsidP="00AF34A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F34A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</w:t>
            </w:r>
            <w:r w:rsidR="00AF34AE" w:rsidRPr="00AF34AE">
              <w:rPr>
                <w:rFonts w:ascii="Times New Roman" w:eastAsia="font332" w:hAnsi="Times New Roman" w:cs="Times New Roman"/>
                <w:szCs w:val="22"/>
              </w:rPr>
              <w:t>(изм. от 28.11.2019 № 58, 02.11.2020 № 101, 2</w:t>
            </w:r>
            <w:r w:rsidR="00AF34AE" w:rsidRPr="00AF34AE">
              <w:rPr>
                <w:rFonts w:ascii="Times New Roman" w:hAnsi="Times New Roman" w:cs="Times New Roman"/>
                <w:szCs w:val="22"/>
              </w:rPr>
              <w:t xml:space="preserve">5.10.2021 № 142, </w:t>
            </w:r>
            <w:r w:rsidR="00AF34AE" w:rsidRPr="00AF34AE">
              <w:rPr>
                <w:rFonts w:ascii="Times New Roman" w:eastAsia="font332" w:hAnsi="Times New Roman" w:cs="Times New Roman"/>
                <w:szCs w:val="22"/>
              </w:rPr>
              <w:t xml:space="preserve">31.10.2022 №194, </w:t>
            </w:r>
            <w:r w:rsidR="00AF34AE" w:rsidRPr="00AF34AE">
              <w:rPr>
                <w:rFonts w:ascii="Times New Roman" w:hAnsi="Times New Roman" w:cs="Times New Roman"/>
                <w:szCs w:val="22"/>
              </w:rPr>
              <w:t xml:space="preserve">от 26.12.2022 </w:t>
            </w:r>
            <w:hyperlink r:id="rId4" w:history="1">
              <w:r w:rsidR="00AF34AE" w:rsidRPr="00AF34AE">
                <w:rPr>
                  <w:rFonts w:ascii="Times New Roman" w:hAnsi="Times New Roman" w:cs="Times New Roman"/>
                  <w:szCs w:val="22"/>
                </w:rPr>
                <w:t>№</w:t>
              </w:r>
            </w:hyperlink>
            <w:r w:rsidR="00AF34AE" w:rsidRPr="00AF34AE">
              <w:rPr>
                <w:rFonts w:ascii="Times New Roman" w:hAnsi="Times New Roman" w:cs="Times New Roman"/>
                <w:szCs w:val="22"/>
              </w:rPr>
              <w:t xml:space="preserve"> 206, от 30.10.2023 № 12, от 28.12.2023 № 29, от 03.09.2024 № 61</w:t>
            </w:r>
            <w:r w:rsidR="00AF34AE" w:rsidRPr="00AF34AE">
              <w:rPr>
                <w:rFonts w:ascii="Times New Roman" w:eastAsia="font332" w:hAnsi="Times New Roman" w:cs="Times New Roman"/>
                <w:szCs w:val="22"/>
              </w:rPr>
              <w:t xml:space="preserve">) </w:t>
            </w:r>
            <w:r w:rsidR="006A25FC" w:rsidRPr="00AF34A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</w:t>
            </w:r>
            <w:r w:rsidR="00716D72" w:rsidRPr="00AF34AE">
              <w:rPr>
                <w:rFonts w:ascii="Times New Roman" w:eastAsia="font332" w:hAnsi="Times New Roman" w:cs="Times New Roman"/>
                <w:szCs w:val="22"/>
                <w:lang w:eastAsia="en-US"/>
              </w:rPr>
              <w:t>1</w:t>
            </w:r>
            <w:r w:rsidR="006A25FC" w:rsidRPr="00AF34AE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</w:t>
            </w:r>
            <w:r w:rsidR="00DC4E30" w:rsidRPr="00AF34AE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="006A25FC" w:rsidRPr="00AF34AE">
              <w:rPr>
                <w:rFonts w:ascii="Times New Roman" w:eastAsia="font332" w:hAnsi="Times New Roman" w:cs="Times New Roman"/>
                <w:szCs w:val="22"/>
                <w:lang w:eastAsia="en-US"/>
              </w:rPr>
              <w:t>/п.3.1/разд.3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4519C3" w:rsidRDefault="00626B09" w:rsidP="00FC0AB5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A34846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DF7571" w:rsidP="005F607B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Даты начала действия</w:t>
            </w:r>
            <w:r w:rsidR="00AF34AE">
              <w:rPr>
                <w:rFonts w:ascii="Times New Roman" w:hAnsi="Times New Roman" w:cs="Times New Roman"/>
                <w:szCs w:val="22"/>
              </w:rPr>
              <w:t>,</w:t>
            </w:r>
            <w:r w:rsidRPr="004519C3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9326FD" w:rsidP="00DF7571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01 января 20</w:t>
            </w:r>
            <w:r w:rsidR="00DF7571" w:rsidRPr="004519C3">
              <w:rPr>
                <w:sz w:val="22"/>
                <w:szCs w:val="22"/>
              </w:rPr>
              <w:t>20</w:t>
            </w:r>
            <w:r w:rsidRPr="004519C3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4519C3" w:rsidTr="00AD7337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4519C3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4E12AB" w:rsidP="00AD7337">
            <w:pPr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EB1060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Н</w:t>
            </w:r>
            <w:r w:rsidR="004E1320" w:rsidRPr="004519C3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519C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4519C3" w:rsidRDefault="002D03F1" w:rsidP="00DC4E30">
            <w:pPr>
              <w:jc w:val="both"/>
              <w:rPr>
                <w:sz w:val="22"/>
                <w:szCs w:val="22"/>
              </w:rPr>
            </w:pP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</w:t>
            </w:r>
            <w:r w:rsidR="00DC4E30" w:rsidRPr="004519C3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 xml:space="preserve">0% </w:t>
            </w:r>
            <w:r w:rsidR="00A34846" w:rsidRPr="004519C3">
              <w:rPr>
                <w:sz w:val="22"/>
                <w:szCs w:val="22"/>
              </w:rPr>
              <w:t xml:space="preserve"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</w:t>
            </w:r>
            <w:r w:rsidR="00A34846" w:rsidRPr="004519C3">
              <w:rPr>
                <w:sz w:val="22"/>
                <w:szCs w:val="22"/>
              </w:rPr>
              <w:lastRenderedPageBreak/>
              <w:t>социальной сфере;</w:t>
            </w:r>
          </w:p>
        </w:tc>
      </w:tr>
      <w:tr w:rsidR="004E12AB" w:rsidRPr="004519C3" w:rsidTr="00AF34AE">
        <w:trPr>
          <w:trHeight w:val="290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AE63D7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FC26F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C26F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C26F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074A13" w:rsidRPr="00074A13" w:rsidRDefault="00074A13" w:rsidP="00074A1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074A13">
              <w:rPr>
                <w:rFonts w:ascii="Times New Roman" w:hAnsi="Times New Roman" w:cs="Times New Roman"/>
                <w:szCs w:val="22"/>
                <w:lang w:eastAsia="en-US"/>
              </w:rPr>
              <w:t>Расширение участия немуниципальных организаций и индивидуальных предпринимателей в оказании</w:t>
            </w:r>
          </w:p>
          <w:p w:rsidR="004E12AB" w:rsidRPr="00074A13" w:rsidRDefault="00074A13" w:rsidP="00074A1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74A13">
              <w:rPr>
                <w:rFonts w:ascii="Times New Roman" w:hAnsi="Times New Roman" w:cs="Times New Roman"/>
                <w:szCs w:val="22"/>
                <w:lang w:eastAsia="en-US"/>
              </w:rPr>
              <w:t>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4E12AB" w:rsidRPr="00FC26F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C26F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C26F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C26F1" w:rsidRDefault="002D03F1" w:rsidP="00EB1060">
            <w:pPr>
              <w:jc w:val="both"/>
              <w:rPr>
                <w:sz w:val="22"/>
                <w:szCs w:val="22"/>
              </w:rPr>
            </w:pPr>
            <w:r w:rsidRPr="00FC26F1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FC26F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C26F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C26F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C26F1" w:rsidRDefault="00B84BDC" w:rsidP="00EB1060">
            <w:pPr>
              <w:jc w:val="both"/>
              <w:rPr>
                <w:sz w:val="22"/>
                <w:szCs w:val="22"/>
              </w:rPr>
            </w:pPr>
            <w:r w:rsidRPr="00FC26F1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FC26F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C26F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C26F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FC26F1" w:rsidRDefault="00D51827" w:rsidP="00AD7337">
            <w:pPr>
              <w:jc w:val="both"/>
              <w:rPr>
                <w:sz w:val="22"/>
                <w:szCs w:val="22"/>
              </w:rPr>
            </w:pPr>
            <w:r w:rsidRPr="00FC26F1">
              <w:rPr>
                <w:sz w:val="22"/>
                <w:szCs w:val="22"/>
              </w:rPr>
              <w:t>5</w:t>
            </w:r>
            <w:r w:rsidR="00D0399E" w:rsidRPr="00FC26F1">
              <w:rPr>
                <w:sz w:val="22"/>
                <w:szCs w:val="22"/>
              </w:rPr>
              <w:t xml:space="preserve">0% от </w:t>
            </w:r>
            <w:r w:rsidR="00AD7337" w:rsidRPr="00FC26F1">
              <w:rPr>
                <w:sz w:val="22"/>
                <w:szCs w:val="22"/>
              </w:rPr>
              <w:t>налоговой ставки</w:t>
            </w:r>
          </w:p>
          <w:p w:rsidR="00AD7337" w:rsidRPr="00FC26F1" w:rsidRDefault="00AD7337" w:rsidP="00AD7337">
            <w:pPr>
              <w:jc w:val="both"/>
              <w:rPr>
                <w:sz w:val="22"/>
                <w:szCs w:val="22"/>
              </w:rPr>
            </w:pPr>
          </w:p>
        </w:tc>
      </w:tr>
      <w:tr w:rsidR="00AD7337" w:rsidRPr="00FC26F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FC26F1" w:rsidRDefault="00AD7337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FC26F1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A6C6D" w:rsidRPr="005A6C6D" w:rsidRDefault="005A6C6D" w:rsidP="005A6C6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A6C6D">
              <w:rPr>
                <w:rFonts w:ascii="Times New Roman" w:hAnsi="Times New Roman" w:cs="Times New Roman"/>
                <w:szCs w:val="22"/>
                <w:lang w:eastAsia="en-US"/>
              </w:rPr>
              <w:t>Распоряжение администрации Кондинского района от 10.03.2021 года № 137-р «О плане мероприятий («дорожной карте»)</w:t>
            </w:r>
            <w:r w:rsidR="00AF34AE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5A6C6D">
              <w:rPr>
                <w:rFonts w:ascii="Times New Roman" w:hAnsi="Times New Roman" w:cs="Times New Roman"/>
                <w:szCs w:val="22"/>
                <w:lang w:eastAsia="en-US"/>
              </w:rPr>
              <w:t>по поддержке доступа немуниципальных</w:t>
            </w:r>
          </w:p>
          <w:p w:rsidR="00AD7337" w:rsidRPr="00FC26F1" w:rsidRDefault="005A6C6D" w:rsidP="00AF34A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A6C6D">
              <w:rPr>
                <w:rFonts w:ascii="Times New Roman" w:hAnsi="Times New Roman" w:cs="Times New Roman"/>
                <w:szCs w:val="22"/>
                <w:lang w:eastAsia="en-US"/>
              </w:rPr>
              <w:t>организаций (коммерческих, некоммерческих)</w:t>
            </w:r>
            <w:r w:rsidR="00AF34AE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5A6C6D">
              <w:rPr>
                <w:rFonts w:ascii="Times New Roman" w:hAnsi="Times New Roman" w:cs="Times New Roman"/>
                <w:szCs w:val="22"/>
                <w:lang w:eastAsia="en-US"/>
              </w:rPr>
              <w:t>к предоставлению услуг в социальной сфере</w:t>
            </w:r>
            <w:r w:rsidR="00AF34AE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Pr="005A6C6D">
              <w:rPr>
                <w:rFonts w:ascii="Times New Roman" w:hAnsi="Times New Roman" w:cs="Times New Roman"/>
                <w:szCs w:val="22"/>
                <w:lang w:eastAsia="en-US"/>
              </w:rPr>
              <w:t>в Кондинском районе на 2021-2025 годы</w:t>
            </w:r>
            <w:r w:rsidR="00AF34AE">
              <w:rPr>
                <w:rFonts w:ascii="Times New Roman" w:hAnsi="Times New Roman" w:cs="Times New Roman"/>
                <w:szCs w:val="22"/>
                <w:lang w:eastAsia="en-US"/>
              </w:rPr>
              <w:t>»</w:t>
            </w:r>
          </w:p>
        </w:tc>
      </w:tr>
      <w:tr w:rsidR="00AD7337" w:rsidRPr="00FC26F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FC26F1" w:rsidRDefault="00AD7337" w:rsidP="00D206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1</w:t>
            </w:r>
            <w:r w:rsidR="00D2065A">
              <w:rPr>
                <w:rFonts w:ascii="Times New Roman" w:hAnsi="Times New Roman" w:cs="Times New Roman"/>
                <w:szCs w:val="22"/>
              </w:rPr>
              <w:t>5</w:t>
            </w:r>
            <w:r w:rsidRPr="00FC26F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FC26F1" w:rsidRDefault="00AD7337" w:rsidP="00AF34A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r w:rsidR="00AF34AE">
              <w:rPr>
                <w:rFonts w:ascii="Times New Roman" w:hAnsi="Times New Roman" w:cs="Times New Roman"/>
                <w:szCs w:val="22"/>
              </w:rPr>
              <w:t>,</w:t>
            </w:r>
            <w:r w:rsidRPr="00FC26F1">
              <w:rPr>
                <w:rFonts w:ascii="Times New Roman" w:hAnsi="Times New Roman" w:cs="Times New Roman"/>
                <w:szCs w:val="22"/>
              </w:rPr>
              <w:t xml:space="preserve">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FC26F1" w:rsidRDefault="00D2065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2065A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</w:tr>
      <w:tr w:rsidR="00AD7337" w:rsidRPr="00FC26F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FC26F1" w:rsidRDefault="00772602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  <w:r w:rsidR="00AD7337" w:rsidRPr="00FC26F1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FC26F1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C26F1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FC26F1" w:rsidRDefault="00DD464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C26F1">
              <w:rPr>
                <w:rFonts w:ascii="Times New Roman" w:eastAsia="font332" w:hAnsi="Times New Roman" w:cs="Times New Roman"/>
                <w:szCs w:val="22"/>
                <w:lang w:eastAsia="en-US"/>
              </w:rPr>
              <w:t>единиц</w:t>
            </w:r>
          </w:p>
        </w:tc>
      </w:tr>
      <w:tr w:rsidR="00AD7337" w:rsidRPr="00482A8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482A80" w:rsidRDefault="00772602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  <w:r w:rsidR="00AD7337" w:rsidRPr="00482A8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482A80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 xml:space="preserve"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</w:t>
            </w:r>
            <w:r w:rsidRPr="00482A80">
              <w:rPr>
                <w:rFonts w:ascii="Times New Roman" w:hAnsi="Times New Roman" w:cs="Times New Roman"/>
                <w:szCs w:val="22"/>
              </w:rPr>
              <w:lastRenderedPageBreak/>
              <w:t>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482A80" w:rsidRDefault="00BB7CB4" w:rsidP="00AF34A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За 202</w:t>
            </w:r>
            <w:r w:rsidR="00AF34AE">
              <w:rPr>
                <w:rFonts w:ascii="Times New Roman" w:hAnsi="Times New Roman" w:cs="Times New Roman"/>
                <w:szCs w:val="22"/>
                <w:lang w:eastAsia="en-US"/>
              </w:rPr>
              <w:t>4</w:t>
            </w:r>
            <w:r w:rsidR="00DD4642" w:rsidRPr="00482A80">
              <w:rPr>
                <w:rFonts w:ascii="Times New Roman" w:hAnsi="Times New Roman" w:cs="Times New Roman"/>
                <w:szCs w:val="22"/>
                <w:lang w:eastAsia="en-US"/>
              </w:rPr>
              <w:t xml:space="preserve"> год число </w:t>
            </w:r>
            <w:r w:rsidR="00DD4642" w:rsidRPr="00482A8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социальных предпринимателей, предоставляемых услуги в социальной сфере (спорт, культура, молодежная политика, образование) в Кондинском районе составило </w:t>
            </w:r>
            <w:r w:rsidR="00AF34AE">
              <w:rPr>
                <w:rFonts w:ascii="Times New Roman" w:eastAsia="font332" w:hAnsi="Times New Roman" w:cs="Times New Roman"/>
                <w:szCs w:val="22"/>
                <w:lang w:eastAsia="en-US"/>
              </w:rPr>
              <w:t>3</w:t>
            </w:r>
            <w:r w:rsidR="00DD4642" w:rsidRPr="00482A8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единиц</w:t>
            </w:r>
            <w:r w:rsidR="00AF34AE">
              <w:rPr>
                <w:rFonts w:ascii="Times New Roman" w:eastAsia="font332" w:hAnsi="Times New Roman" w:cs="Times New Roman"/>
                <w:szCs w:val="22"/>
                <w:lang w:eastAsia="en-US"/>
              </w:rPr>
              <w:t>ы</w:t>
            </w:r>
          </w:p>
        </w:tc>
      </w:tr>
      <w:tr w:rsidR="004E12AB" w:rsidRPr="00482A80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82A8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482A8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82A80" w:rsidRDefault="004E12AB" w:rsidP="007726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1</w:t>
            </w:r>
            <w:r w:rsidR="00772602">
              <w:rPr>
                <w:rFonts w:ascii="Times New Roman" w:hAnsi="Times New Roman" w:cs="Times New Roman"/>
                <w:szCs w:val="22"/>
              </w:rPr>
              <w:t>8</w:t>
            </w:r>
            <w:r w:rsidRPr="00482A8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82A8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482A80" w:rsidRDefault="00482A80" w:rsidP="00AD733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482A80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  <w:p w:rsidR="004E12AB" w:rsidRPr="00482A80" w:rsidRDefault="004E12A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482A8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82A80" w:rsidRDefault="00772602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="004E12AB" w:rsidRPr="00482A8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82A8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82A80" w:rsidRDefault="00AD7337" w:rsidP="00EB1060">
            <w:pPr>
              <w:jc w:val="both"/>
              <w:rPr>
                <w:sz w:val="22"/>
                <w:szCs w:val="22"/>
              </w:rPr>
            </w:pPr>
            <w:r w:rsidRPr="00482A80">
              <w:rPr>
                <w:sz w:val="22"/>
                <w:szCs w:val="22"/>
              </w:rPr>
              <w:t>0 тыс. рублей</w:t>
            </w:r>
          </w:p>
        </w:tc>
      </w:tr>
      <w:tr w:rsidR="00AD7337" w:rsidRPr="00482A8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482A80" w:rsidRDefault="00772602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AD7337" w:rsidRPr="00482A8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482A80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482A80" w:rsidRDefault="00BB7CB4" w:rsidP="00AF34A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45</w:t>
            </w:r>
            <w:r w:rsidR="00AF34AE">
              <w:rPr>
                <w:rFonts w:ascii="Times New Roman" w:hAnsi="Times New Roman" w:cs="Times New Roman"/>
                <w:szCs w:val="22"/>
                <w:lang w:eastAsia="en-US"/>
              </w:rPr>
              <w:t>01</w:t>
            </w:r>
          </w:p>
        </w:tc>
      </w:tr>
      <w:tr w:rsidR="00AD7337" w:rsidRPr="00482A8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482A80" w:rsidRDefault="00AD7337" w:rsidP="007726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2</w:t>
            </w:r>
            <w:r w:rsidR="00772602">
              <w:rPr>
                <w:rFonts w:ascii="Times New Roman" w:hAnsi="Times New Roman" w:cs="Times New Roman"/>
                <w:szCs w:val="22"/>
              </w:rPr>
              <w:t>1</w:t>
            </w:r>
            <w:r w:rsidRPr="00482A8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482A80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482A80" w:rsidRDefault="00482A8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482A80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</w:tr>
      <w:tr w:rsidR="00AD7337" w:rsidRPr="00482A8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482A80" w:rsidRDefault="00772602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  <w:r w:rsidR="00AD7337" w:rsidRPr="00482A8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482A80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Pr="00482A80" w:rsidRDefault="00AF34A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4020</w:t>
            </w:r>
            <w:bookmarkStart w:id="2" w:name="_GoBack"/>
            <w:bookmarkEnd w:id="2"/>
            <w:r w:rsidR="00BB7CB4">
              <w:rPr>
                <w:rFonts w:ascii="Times New Roman" w:hAnsi="Times New Roman" w:cs="Times New Roman"/>
                <w:szCs w:val="22"/>
                <w:lang w:eastAsia="en-US"/>
              </w:rPr>
              <w:t>,0</w:t>
            </w:r>
          </w:p>
        </w:tc>
      </w:tr>
      <w:tr w:rsidR="00AD7337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AD7337" w:rsidRPr="00482A80" w:rsidRDefault="00772602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</w:t>
            </w:r>
            <w:r w:rsidR="00AD7337" w:rsidRPr="00482A8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AD7337" w:rsidRPr="00482A80" w:rsidRDefault="00AD7337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82A80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D7337" w:rsidRDefault="00482A8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482A80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AD7337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74A13"/>
    <w:rsid w:val="000D4D18"/>
    <w:rsid w:val="00100AF4"/>
    <w:rsid w:val="001C0C04"/>
    <w:rsid w:val="00231E3C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519C3"/>
    <w:rsid w:val="00482A80"/>
    <w:rsid w:val="00492B60"/>
    <w:rsid w:val="004C00D3"/>
    <w:rsid w:val="004D2F13"/>
    <w:rsid w:val="004E12AB"/>
    <w:rsid w:val="004E1320"/>
    <w:rsid w:val="005A6C6D"/>
    <w:rsid w:val="005A70DA"/>
    <w:rsid w:val="005E0546"/>
    <w:rsid w:val="005F607B"/>
    <w:rsid w:val="00602AE6"/>
    <w:rsid w:val="00626B09"/>
    <w:rsid w:val="00660947"/>
    <w:rsid w:val="006A25FC"/>
    <w:rsid w:val="006F2E42"/>
    <w:rsid w:val="00716D72"/>
    <w:rsid w:val="0075542A"/>
    <w:rsid w:val="00771037"/>
    <w:rsid w:val="00772602"/>
    <w:rsid w:val="007C61C9"/>
    <w:rsid w:val="007D2D19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C2D46"/>
    <w:rsid w:val="009E3F5B"/>
    <w:rsid w:val="00A34846"/>
    <w:rsid w:val="00A4105F"/>
    <w:rsid w:val="00AB7F03"/>
    <w:rsid w:val="00AD7337"/>
    <w:rsid w:val="00AE63D7"/>
    <w:rsid w:val="00AF34AE"/>
    <w:rsid w:val="00B02F92"/>
    <w:rsid w:val="00B03F6B"/>
    <w:rsid w:val="00B16C4A"/>
    <w:rsid w:val="00B84BDC"/>
    <w:rsid w:val="00BB00FC"/>
    <w:rsid w:val="00BB7CB4"/>
    <w:rsid w:val="00BF727C"/>
    <w:rsid w:val="00C31711"/>
    <w:rsid w:val="00C37DD2"/>
    <w:rsid w:val="00C4531F"/>
    <w:rsid w:val="00C50C69"/>
    <w:rsid w:val="00CE3CB1"/>
    <w:rsid w:val="00D0399E"/>
    <w:rsid w:val="00D16D75"/>
    <w:rsid w:val="00D2065A"/>
    <w:rsid w:val="00D51827"/>
    <w:rsid w:val="00D81212"/>
    <w:rsid w:val="00D86E03"/>
    <w:rsid w:val="00D9652C"/>
    <w:rsid w:val="00DC4E30"/>
    <w:rsid w:val="00DC75CE"/>
    <w:rsid w:val="00DD4642"/>
    <w:rsid w:val="00DF7569"/>
    <w:rsid w:val="00DF7571"/>
    <w:rsid w:val="00E178B7"/>
    <w:rsid w:val="00E66614"/>
    <w:rsid w:val="00EB1060"/>
    <w:rsid w:val="00EB1203"/>
    <w:rsid w:val="00FC0AB5"/>
    <w:rsid w:val="00FC26F1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972F3-D7C1-455B-AF26-70C62737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272399&amp;date=29.07.2024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Долгачева Елена Игоревна</cp:lastModifiedBy>
  <cp:revision>13</cp:revision>
  <cp:lastPrinted>2021-07-12T04:03:00Z</cp:lastPrinted>
  <dcterms:created xsi:type="dcterms:W3CDTF">2023-07-24T09:24:00Z</dcterms:created>
  <dcterms:modified xsi:type="dcterms:W3CDTF">2025-08-14T06:34:00Z</dcterms:modified>
</cp:coreProperties>
</file>